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5A4F" w14:textId="77777777" w:rsidR="00205AA6" w:rsidRDefault="00913CCB">
      <w:pPr>
        <w:pStyle w:val="1"/>
        <w:spacing w:before="74"/>
      </w:pPr>
      <w:bookmarkStart w:id="0" w:name="_Hlk132984391"/>
      <w:r>
        <w:t>АКТ</w:t>
      </w:r>
    </w:p>
    <w:p w14:paraId="014D6191" w14:textId="59BDAC4C" w:rsidR="00205AA6" w:rsidRDefault="00913CCB">
      <w:pPr>
        <w:ind w:left="66" w:right="67"/>
        <w:jc w:val="center"/>
        <w:rPr>
          <w:b/>
          <w:sz w:val="28"/>
        </w:rPr>
      </w:pPr>
      <w:r>
        <w:rPr>
          <w:b/>
          <w:sz w:val="28"/>
        </w:rPr>
        <w:t xml:space="preserve">приема-передачи в </w:t>
      </w:r>
      <w:r w:rsidR="00B6192C">
        <w:rPr>
          <w:b/>
          <w:sz w:val="28"/>
        </w:rPr>
        <w:t>безвозмездное</w:t>
      </w:r>
      <w:r>
        <w:rPr>
          <w:b/>
          <w:sz w:val="28"/>
        </w:rPr>
        <w:t xml:space="preserve"> </w:t>
      </w:r>
      <w:r w:rsidR="00B6192C">
        <w:rPr>
          <w:b/>
          <w:sz w:val="28"/>
        </w:rPr>
        <w:t xml:space="preserve">пользование недвижимого имущества, </w:t>
      </w:r>
      <w:r>
        <w:rPr>
          <w:b/>
          <w:sz w:val="28"/>
        </w:rPr>
        <w:t xml:space="preserve">находящегося в собственности </w:t>
      </w:r>
      <w:r w:rsidR="00B6192C">
        <w:rPr>
          <w:b/>
          <w:sz w:val="28"/>
        </w:rPr>
        <w:t xml:space="preserve">МБОУ </w:t>
      </w:r>
      <w:r w:rsidR="00BD2FC7">
        <w:rPr>
          <w:b/>
          <w:sz w:val="28"/>
        </w:rPr>
        <w:t>Гимназии п. Ноглики</w:t>
      </w:r>
    </w:p>
    <w:bookmarkEnd w:id="0"/>
    <w:p w14:paraId="10A4BB7D" w14:textId="77777777" w:rsidR="00205AA6" w:rsidRDefault="00913CCB">
      <w:pPr>
        <w:pStyle w:val="1"/>
        <w:tabs>
          <w:tab w:val="left" w:pos="3880"/>
          <w:tab w:val="left" w:pos="5282"/>
        </w:tabs>
        <w:ind w:right="0"/>
        <w:rPr>
          <w:b w:val="0"/>
        </w:rPr>
      </w:pPr>
      <w:r>
        <w:t>по договору от</w:t>
      </w:r>
      <w:r w:rsidRPr="00964917">
        <w:rPr>
          <w:b w:val="0"/>
          <w:u w:val="single"/>
        </w:rPr>
        <w:tab/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AB96CA7" w14:textId="77777777" w:rsidR="00205AA6" w:rsidRDefault="00205AA6">
      <w:pPr>
        <w:pStyle w:val="a3"/>
        <w:ind w:left="0"/>
        <w:rPr>
          <w:sz w:val="20"/>
        </w:rPr>
      </w:pPr>
    </w:p>
    <w:p w14:paraId="5689F129" w14:textId="77777777" w:rsidR="00205AA6" w:rsidRDefault="00205AA6">
      <w:pPr>
        <w:pStyle w:val="a3"/>
        <w:spacing w:before="4"/>
        <w:ind w:left="0"/>
      </w:pPr>
      <w:bookmarkStart w:id="1" w:name="_GoBack"/>
      <w:bookmarkEnd w:id="1"/>
    </w:p>
    <w:p w14:paraId="04F593B8" w14:textId="5DE7DB03" w:rsidR="00205AA6" w:rsidRDefault="00BD2FC7">
      <w:pPr>
        <w:pStyle w:val="a3"/>
        <w:tabs>
          <w:tab w:val="left" w:pos="6464"/>
          <w:tab w:val="left" w:pos="7024"/>
          <w:tab w:val="left" w:pos="8844"/>
        </w:tabs>
        <w:spacing w:before="88"/>
        <w:ind w:left="731"/>
      </w:pPr>
      <w:r>
        <w:t>пгт. Ноглики</w:t>
      </w:r>
      <w:r w:rsidR="00913CCB">
        <w:tab/>
        <w:t>«</w:t>
      </w:r>
      <w:r w:rsidR="00913CCB">
        <w:rPr>
          <w:u w:val="single"/>
        </w:rPr>
        <w:tab/>
      </w:r>
      <w:r w:rsidR="00913CCB">
        <w:t>»</w:t>
      </w:r>
      <w:r w:rsidR="00913CCB">
        <w:rPr>
          <w:u w:val="single"/>
        </w:rPr>
        <w:tab/>
      </w:r>
      <w:r w:rsidR="00913CCB">
        <w:t>года</w:t>
      </w:r>
    </w:p>
    <w:p w14:paraId="5C309F28" w14:textId="77777777" w:rsidR="00205AA6" w:rsidRDefault="00913CCB">
      <w:pPr>
        <w:spacing w:before="1" w:line="276" w:lineRule="exact"/>
        <w:ind w:left="461"/>
        <w:rPr>
          <w:sz w:val="24"/>
        </w:rPr>
      </w:pPr>
      <w:r>
        <w:rPr>
          <w:sz w:val="24"/>
        </w:rPr>
        <w:t>(место передачи имущества)</w:t>
      </w:r>
    </w:p>
    <w:p w14:paraId="3A7A2AB3" w14:textId="1BA809E6" w:rsidR="00B6192C" w:rsidRDefault="00B6192C" w:rsidP="00BD2FC7">
      <w:pPr>
        <w:pStyle w:val="a3"/>
        <w:tabs>
          <w:tab w:val="left" w:pos="8564"/>
          <w:tab w:val="left" w:pos="9208"/>
          <w:tab w:val="left" w:pos="9385"/>
        </w:tabs>
        <w:ind w:right="102" w:firstLine="708"/>
        <w:jc w:val="both"/>
        <w:rPr>
          <w:u w:val="single"/>
        </w:rPr>
      </w:pPr>
      <w:r w:rsidRPr="00B6192C">
        <w:t xml:space="preserve">Муниципальное бюджетное общеобразовательное учреждение </w:t>
      </w:r>
      <w:r w:rsidR="00BD2FC7">
        <w:t>Гимназия п. Ноглики</w:t>
      </w:r>
      <w:r w:rsidR="00913CCB" w:rsidRPr="00B6192C">
        <w:t>,</w:t>
      </w:r>
      <w:r w:rsidR="00913CCB" w:rsidRPr="00B6192C">
        <w:rPr>
          <w:spacing w:val="1"/>
        </w:rPr>
        <w:t xml:space="preserve"> </w:t>
      </w:r>
      <w:r w:rsidR="00913CCB" w:rsidRPr="00B6192C">
        <w:t>в</w:t>
      </w:r>
      <w:r w:rsidR="00913CCB" w:rsidRPr="00B6192C">
        <w:rPr>
          <w:spacing w:val="8"/>
        </w:rPr>
        <w:t xml:space="preserve"> </w:t>
      </w:r>
      <w:r w:rsidR="00913CCB" w:rsidRPr="00B6192C">
        <w:t>дальнейшем</w:t>
      </w:r>
      <w:r w:rsidR="00913CCB" w:rsidRPr="00B6192C">
        <w:rPr>
          <w:spacing w:val="8"/>
        </w:rPr>
        <w:t xml:space="preserve"> </w:t>
      </w:r>
      <w:r w:rsidR="00913CCB" w:rsidRPr="00B6192C">
        <w:t>именуем</w:t>
      </w:r>
      <w:r w:rsidR="00964917">
        <w:t>ое</w:t>
      </w:r>
      <w:r w:rsidR="00913CCB" w:rsidRPr="00B6192C">
        <w:rPr>
          <w:spacing w:val="8"/>
        </w:rPr>
        <w:t xml:space="preserve"> </w:t>
      </w:r>
      <w:r w:rsidR="00913CCB" w:rsidRPr="00B6192C">
        <w:t>«</w:t>
      </w:r>
      <w:r>
        <w:t>Ссудодатель</w:t>
      </w:r>
      <w:r w:rsidR="00913CCB" w:rsidRPr="00B6192C">
        <w:t>»,</w:t>
      </w:r>
      <w:r w:rsidR="00913CCB" w:rsidRPr="00B6192C">
        <w:rPr>
          <w:spacing w:val="8"/>
        </w:rPr>
        <w:t xml:space="preserve"> </w:t>
      </w:r>
      <w:r w:rsidR="00913CCB" w:rsidRPr="00B6192C">
        <w:t>в</w:t>
      </w:r>
      <w:r w:rsidR="00913CCB" w:rsidRPr="00B6192C">
        <w:rPr>
          <w:spacing w:val="8"/>
        </w:rPr>
        <w:t xml:space="preserve"> </w:t>
      </w:r>
      <w:r w:rsidR="00913CCB" w:rsidRPr="00B6192C">
        <w:t>лице</w:t>
      </w:r>
      <w:r w:rsidRPr="00B6192C">
        <w:t xml:space="preserve"> директор</w:t>
      </w:r>
      <w:r>
        <w:t xml:space="preserve">а </w:t>
      </w:r>
      <w:r w:rsidR="00BD2FC7">
        <w:t>Лосенковой Галины Викторовны</w:t>
      </w:r>
      <w:r w:rsidR="00913CCB" w:rsidRPr="00B6192C">
        <w:rPr>
          <w:spacing w:val="-4"/>
        </w:rPr>
        <w:t>,</w:t>
      </w:r>
      <w:r w:rsidR="00BD2FC7">
        <w:rPr>
          <w:spacing w:val="-4"/>
        </w:rPr>
        <w:t xml:space="preserve"> </w:t>
      </w:r>
      <w:r w:rsidR="00913CCB" w:rsidRPr="00B6192C">
        <w:rPr>
          <w:spacing w:val="-67"/>
        </w:rPr>
        <w:t xml:space="preserve"> </w:t>
      </w:r>
      <w:r w:rsidR="00913CCB" w:rsidRPr="00B6192C">
        <w:t>действующего</w:t>
      </w:r>
      <w:r w:rsidR="00913CCB" w:rsidRPr="00B6192C">
        <w:rPr>
          <w:spacing w:val="20"/>
        </w:rPr>
        <w:t xml:space="preserve"> </w:t>
      </w:r>
      <w:r w:rsidR="00913CCB" w:rsidRPr="00B6192C">
        <w:t>на</w:t>
      </w:r>
      <w:r w:rsidR="00913CCB" w:rsidRPr="00B6192C">
        <w:rPr>
          <w:spacing w:val="20"/>
        </w:rPr>
        <w:t xml:space="preserve"> </w:t>
      </w:r>
      <w:r w:rsidR="00913CCB" w:rsidRPr="00B6192C">
        <w:t>основании</w:t>
      </w:r>
      <w:r w:rsidRPr="00B6192C">
        <w:t xml:space="preserve"> Устава</w:t>
      </w:r>
      <w:r w:rsidR="00913CCB" w:rsidRPr="00B6192C">
        <w:rPr>
          <w:spacing w:val="-4"/>
        </w:rPr>
        <w:t>,</w:t>
      </w:r>
      <w:r w:rsidR="00B458C9">
        <w:rPr>
          <w:spacing w:val="-4"/>
        </w:rPr>
        <w:t xml:space="preserve"> </w:t>
      </w:r>
      <w:r w:rsidR="00913CCB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913CCB">
        <w:t>передает</w:t>
      </w:r>
      <w:r w:rsidR="00BD2FC7">
        <w:t xml:space="preserve"> </w:t>
      </w:r>
      <w:r w:rsidR="00913CCB">
        <w:rPr>
          <w:u w:val="single"/>
        </w:rPr>
        <w:tab/>
      </w:r>
      <w:r w:rsidR="00964917">
        <w:rPr>
          <w:u w:val="single"/>
        </w:rPr>
        <w:t xml:space="preserve">           </w:t>
      </w:r>
      <w:r w:rsidR="0052723F" w:rsidRPr="0052723F">
        <w:t>и Гражданин</w:t>
      </w:r>
      <w:r>
        <w:t xml:space="preserve"> </w:t>
      </w:r>
      <w:r w:rsidR="00913CCB">
        <w:rPr>
          <w:u w:val="single"/>
        </w:rPr>
        <w:t xml:space="preserve"> </w:t>
      </w:r>
      <w:r w:rsidR="00913CCB">
        <w:rPr>
          <w:u w:val="single"/>
        </w:rPr>
        <w:tab/>
      </w:r>
      <w:r w:rsidR="00964917">
        <w:rPr>
          <w:u w:val="single"/>
        </w:rPr>
        <w:t xml:space="preserve">          </w:t>
      </w:r>
      <w:r>
        <w:t>,</w:t>
      </w:r>
      <w:r w:rsidR="00BD2FC7">
        <w:t xml:space="preserve"> </w:t>
      </w:r>
      <w:r w:rsidR="00964917">
        <w:t>паспорт № ________ серия _____________ выдан__________________</w:t>
      </w:r>
      <w:r w:rsidR="00964917">
        <w:br/>
        <w:t xml:space="preserve"> </w:t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</w:r>
      <w:r w:rsidR="00964917">
        <w:softHyphen/>
        <w:t>_________________________________________</w:t>
      </w:r>
      <w:r w:rsidR="00913CCB">
        <w:t>в</w:t>
      </w:r>
      <w:r w:rsidR="00913CCB">
        <w:rPr>
          <w:spacing w:val="35"/>
        </w:rPr>
        <w:t xml:space="preserve"> </w:t>
      </w:r>
      <w:r w:rsidR="00913CCB">
        <w:t>дальнейшем</w:t>
      </w:r>
      <w:r w:rsidR="00913CCB">
        <w:rPr>
          <w:spacing w:val="35"/>
        </w:rPr>
        <w:t xml:space="preserve"> </w:t>
      </w:r>
      <w:r w:rsidR="00913CCB">
        <w:t>именуемое</w:t>
      </w:r>
      <w:r w:rsidR="00913CCB">
        <w:rPr>
          <w:spacing w:val="35"/>
        </w:rPr>
        <w:t xml:space="preserve"> </w:t>
      </w:r>
      <w:r w:rsidR="00913CCB">
        <w:t>(</w:t>
      </w:r>
      <w:proofErr w:type="spellStart"/>
      <w:r w:rsidR="00913CCB">
        <w:t>ый</w:t>
      </w:r>
      <w:proofErr w:type="spellEnd"/>
      <w:r w:rsidR="00913CCB">
        <w:t>)</w:t>
      </w:r>
      <w:r>
        <w:t xml:space="preserve"> «Ссудополучатель</w:t>
      </w:r>
      <w:r w:rsidR="00913CCB">
        <w:t>»,</w:t>
      </w:r>
      <w:r w:rsidR="00913CCB">
        <w:rPr>
          <w:spacing w:val="101"/>
        </w:rPr>
        <w:t xml:space="preserve"> </w:t>
      </w:r>
      <w:r w:rsidR="00964917">
        <w:rPr>
          <w:spacing w:val="101"/>
        </w:rPr>
        <w:t xml:space="preserve"> </w:t>
      </w:r>
      <w:r w:rsidR="00913CCB">
        <w:rPr>
          <w:spacing w:val="-68"/>
        </w:rPr>
        <w:t xml:space="preserve"> </w:t>
      </w:r>
      <w:r w:rsidR="00913CCB">
        <w:t>принимает в безвозмездное временное</w:t>
      </w:r>
      <w:r w:rsidR="00913CCB">
        <w:rPr>
          <w:spacing w:val="1"/>
        </w:rPr>
        <w:t xml:space="preserve"> </w:t>
      </w:r>
      <w:r w:rsidR="00913CCB">
        <w:t>пользование недвижимое имущество:</w:t>
      </w:r>
      <w:r w:rsidR="00913CCB">
        <w:rPr>
          <w:spacing w:val="1"/>
        </w:rPr>
        <w:t xml:space="preserve"> </w:t>
      </w:r>
      <w:r w:rsidR="00B50A2E">
        <w:t xml:space="preserve"> </w:t>
      </w:r>
      <w:r>
        <w:rPr>
          <w:u w:val="single"/>
        </w:rPr>
        <w:t xml:space="preserve">                                                       </w:t>
      </w:r>
      <w:r w:rsidR="00964917">
        <w:rPr>
          <w:u w:val="single"/>
        </w:rPr>
        <w:t xml:space="preserve">                                  </w:t>
      </w:r>
    </w:p>
    <w:p w14:paraId="6DC777E0" w14:textId="4042D8CA" w:rsidR="00205AA6" w:rsidRDefault="00913CCB" w:rsidP="00B6192C">
      <w:pPr>
        <w:pStyle w:val="a3"/>
        <w:tabs>
          <w:tab w:val="left" w:pos="8564"/>
          <w:tab w:val="left" w:pos="9208"/>
          <w:tab w:val="left" w:pos="9385"/>
        </w:tabs>
        <w:ind w:right="102"/>
      </w:pPr>
      <w:r>
        <w:t>общей</w:t>
      </w:r>
      <w:r>
        <w:rPr>
          <w:spacing w:val="1"/>
        </w:rPr>
        <w:t xml:space="preserve"> </w:t>
      </w:r>
      <w:r>
        <w:t>площадью</w:t>
      </w:r>
      <w:r>
        <w:rPr>
          <w:spacing w:val="1"/>
        </w:rPr>
        <w:t xml:space="preserve"> </w:t>
      </w:r>
      <w:r w:rsidR="00B6192C">
        <w:rPr>
          <w:u w:val="single"/>
        </w:rPr>
        <w:t xml:space="preserve">              </w:t>
      </w:r>
      <w:r>
        <w:t>кв.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расположенное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6944</w:t>
      </w:r>
      <w:r w:rsidR="00B6192C">
        <w:t>5</w:t>
      </w:r>
      <w:r w:rsidR="00964917">
        <w:t>0</w:t>
      </w:r>
      <w:r>
        <w:t>,</w:t>
      </w:r>
      <w:r>
        <w:rPr>
          <w:spacing w:val="30"/>
        </w:rPr>
        <w:t xml:space="preserve"> </w:t>
      </w:r>
      <w:r>
        <w:t>Сахалинская</w:t>
      </w:r>
      <w:r>
        <w:rPr>
          <w:spacing w:val="31"/>
        </w:rPr>
        <w:t xml:space="preserve"> </w:t>
      </w:r>
      <w:r>
        <w:t>область,</w:t>
      </w:r>
      <w:r>
        <w:rPr>
          <w:spacing w:val="30"/>
        </w:rPr>
        <w:t xml:space="preserve"> </w:t>
      </w:r>
      <w:r w:rsidR="00964917">
        <w:rPr>
          <w:spacing w:val="30"/>
        </w:rPr>
        <w:t xml:space="preserve">пгт. </w:t>
      </w:r>
      <w:r w:rsidR="00B6192C">
        <w:t>Ноглик</w:t>
      </w:r>
      <w:r w:rsidR="00964917">
        <w:t>и</w:t>
      </w:r>
      <w:r w:rsidR="00B6192C">
        <w:t xml:space="preserve">, ул. </w:t>
      </w:r>
      <w:r w:rsidR="00964917">
        <w:t>Гагарина</w:t>
      </w:r>
      <w:r w:rsidR="00B6192C">
        <w:t xml:space="preserve">, </w:t>
      </w:r>
      <w:r w:rsidR="00964917">
        <w:t>д.5 (</w:t>
      </w:r>
      <w:r>
        <w:t>далее – недвижимое имущество).</w:t>
      </w:r>
    </w:p>
    <w:p w14:paraId="184ECBE8" w14:textId="63945585" w:rsidR="00205AA6" w:rsidRDefault="00913CCB">
      <w:pPr>
        <w:pStyle w:val="a3"/>
        <w:spacing w:before="230"/>
        <w:ind w:right="102" w:firstLine="708"/>
        <w:jc w:val="both"/>
      </w:pPr>
      <w:r>
        <w:t>Настоящий акт составлен в</w:t>
      </w:r>
      <w:r>
        <w:rPr>
          <w:spacing w:val="1"/>
        </w:rPr>
        <w:t xml:space="preserve"> ___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 силу.</w:t>
      </w:r>
    </w:p>
    <w:p w14:paraId="21F13CC1" w14:textId="77777777" w:rsidR="00205AA6" w:rsidRDefault="00913CCB">
      <w:pPr>
        <w:pStyle w:val="a3"/>
        <w:ind w:right="102" w:firstLine="708"/>
        <w:jc w:val="both"/>
      </w:pPr>
      <w:r>
        <w:t>Недвижимое</w:t>
      </w:r>
      <w:r>
        <w:rPr>
          <w:spacing w:val="1"/>
        </w:rPr>
        <w:t xml:space="preserve"> </w:t>
      </w:r>
      <w:r>
        <w:t>имущество передается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безвозмездное пользование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относящихся к нему документов.</w:t>
      </w:r>
    </w:p>
    <w:p w14:paraId="3EB477CE" w14:textId="411BBB4C" w:rsidR="00205AA6" w:rsidRDefault="00913CCB">
      <w:pPr>
        <w:pStyle w:val="a3"/>
        <w:ind w:right="102" w:firstLine="708"/>
        <w:jc w:val="both"/>
      </w:pPr>
      <w:r>
        <w:t>Недвижимое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-67"/>
        </w:rPr>
        <w:t xml:space="preserve"> </w:t>
      </w:r>
      <w:r>
        <w:t>имущества Пользователю известно, претензии к Собственнику в дальнейшем</w:t>
      </w:r>
      <w:r>
        <w:rPr>
          <w:spacing w:val="1"/>
        </w:rPr>
        <w:t xml:space="preserve"> </w:t>
      </w:r>
      <w:r>
        <w:t>предъявляться не будут.</w:t>
      </w:r>
    </w:p>
    <w:p w14:paraId="2C64DC73" w14:textId="77777777" w:rsidR="00205AA6" w:rsidRDefault="00913CCB">
      <w:pPr>
        <w:pStyle w:val="a3"/>
        <w:ind w:right="102" w:firstLine="708"/>
        <w:jc w:val="both"/>
      </w:pPr>
      <w:r>
        <w:t>О правах третьих лиц на принимаемое в безвозмездное пользование</w:t>
      </w:r>
      <w:r>
        <w:rPr>
          <w:spacing w:val="1"/>
        </w:rPr>
        <w:t xml:space="preserve"> </w:t>
      </w:r>
      <w:r>
        <w:t>недвижимое имущество Пользователь предупрежден.</w:t>
      </w:r>
    </w:p>
    <w:p w14:paraId="3469ED9D" w14:textId="77777777" w:rsidR="00205AA6" w:rsidRDefault="00205AA6">
      <w:pPr>
        <w:pStyle w:val="a3"/>
        <w:ind w:left="0"/>
      </w:pPr>
    </w:p>
    <w:p w14:paraId="5ECD5E99" w14:textId="77777777" w:rsidR="00205AA6" w:rsidRDefault="00913CCB">
      <w:pPr>
        <w:pStyle w:val="a3"/>
        <w:tabs>
          <w:tab w:val="left" w:pos="5375"/>
        </w:tabs>
        <w:jc w:val="both"/>
      </w:pPr>
      <w:r>
        <w:t>Передал:</w:t>
      </w:r>
      <w:r>
        <w:tab/>
        <w:t>Принял:</w:t>
      </w:r>
    </w:p>
    <w:p w14:paraId="07B30720" w14:textId="3CB98692" w:rsidR="00205AA6" w:rsidRDefault="0063143F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EF2782" wp14:editId="4ABC814F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1689100" cy="1270"/>
                <wp:effectExtent l="0" t="0" r="0" b="0"/>
                <wp:wrapTopAndBottom/>
                <wp:docPr id="12304336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660"/>
                            <a:gd name="T2" fmla="+- 0 4361 1701"/>
                            <a:gd name="T3" fmla="*/ T2 w 26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0">
                              <a:moveTo>
                                <a:pt x="0" y="0"/>
                              </a:moveTo>
                              <a:lnTo>
                                <a:pt x="26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9E17" id="Freeform 3" o:spid="_x0000_s1026" style="position:absolute;margin-left:85.05pt;margin-top:15.8pt;width:13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" path="m,l2660,e" filled="f" strokeweight=".56pt">
                <v:path arrowok="t" o:connecttype="custom" o:connectlocs="0,0;1689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CB96D8" wp14:editId="2BD5F44A">
                <wp:simplePos x="0" y="0"/>
                <wp:positionH relativeFrom="page">
                  <wp:posOffset>4413885</wp:posOffset>
                </wp:positionH>
                <wp:positionV relativeFrom="paragraph">
                  <wp:posOffset>200660</wp:posOffset>
                </wp:positionV>
                <wp:extent cx="2044700" cy="1270"/>
                <wp:effectExtent l="0" t="0" r="0" b="0"/>
                <wp:wrapTopAndBottom/>
                <wp:docPr id="16292200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>
                            <a:gd name="T0" fmla="+- 0 6951 6951"/>
                            <a:gd name="T1" fmla="*/ T0 w 3220"/>
                            <a:gd name="T2" fmla="+- 0 10171 6951"/>
                            <a:gd name="T3" fmla="*/ T2 w 3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0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F0B6" id="Freeform 2" o:spid="_x0000_s1026" style="position:absolute;margin-left:347.55pt;margin-top:15.8pt;width:16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" path="m,l3220,e" filled="f" strokeweight=".56pt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7A250D8B" w14:textId="77777777" w:rsidR="00205AA6" w:rsidRDefault="00913CCB">
      <w:pPr>
        <w:pStyle w:val="a3"/>
        <w:tabs>
          <w:tab w:val="left" w:pos="800"/>
          <w:tab w:val="left" w:pos="3180"/>
          <w:tab w:val="left" w:pos="5312"/>
          <w:tab w:val="left" w:pos="6012"/>
          <w:tab w:val="left" w:pos="8392"/>
        </w:tabs>
        <w:spacing w:line="293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года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года</w:t>
      </w:r>
    </w:p>
    <w:p w14:paraId="7A85932A" w14:textId="77777777" w:rsidR="00205AA6" w:rsidRDefault="00205AA6">
      <w:pPr>
        <w:pStyle w:val="a3"/>
        <w:ind w:left="0"/>
      </w:pPr>
    </w:p>
    <w:p w14:paraId="716BB441" w14:textId="77777777" w:rsidR="00205AA6" w:rsidRDefault="00913CCB">
      <w:pPr>
        <w:pStyle w:val="a3"/>
        <w:tabs>
          <w:tab w:val="left" w:pos="5312"/>
        </w:tabs>
      </w:pPr>
      <w:r>
        <w:t>М.П.</w:t>
      </w:r>
      <w:r>
        <w:tab/>
        <w:t>М.П.</w:t>
      </w:r>
    </w:p>
    <w:sectPr w:rsidR="00205AA6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A6"/>
    <w:rsid w:val="00205AA6"/>
    <w:rsid w:val="0052723F"/>
    <w:rsid w:val="0063143F"/>
    <w:rsid w:val="007052F6"/>
    <w:rsid w:val="00913CCB"/>
    <w:rsid w:val="00964917"/>
    <w:rsid w:val="00980C7F"/>
    <w:rsid w:val="00B458C9"/>
    <w:rsid w:val="00B50A2E"/>
    <w:rsid w:val="00B6192C"/>
    <w:rsid w:val="00B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65FC"/>
  <w15:docId w15:val="{A371DDF4-2773-4603-BBC1-88FF5C27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6" w:right="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приёма-передачи в безвозмездное пользование недвижимого имущества, находящегося в собственности Ярославской области, по договору безвозмездного пользования</dc:title>
  <dc:creator>Тихомирова Елена Юрьевна</dc:creator>
  <cp:lastModifiedBy>MI</cp:lastModifiedBy>
  <cp:revision>6</cp:revision>
  <dcterms:created xsi:type="dcterms:W3CDTF">2023-04-23T23:57:00Z</dcterms:created>
  <dcterms:modified xsi:type="dcterms:W3CDTF">2023-04-26T06:24:00Z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OfficeSuite Documents</vt:lpwstr>
  </property>
  <property fmtid="{D5CDD505-2E9C-101B-9397-08002B2CF9AE}" pid="4" name="LastSaved">
    <vt:filetime>2023-04-19T00:00:00Z</vt:filetime>
  </property>
</Properties>
</file>